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4F" w:rsidRPr="005E434F" w:rsidRDefault="005E434F" w:rsidP="005E434F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5E434F" w:rsidRPr="005E434F" w:rsidRDefault="005E434F" w:rsidP="005E434F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5E434F" w:rsidRPr="005E434F" w:rsidRDefault="005E434F" w:rsidP="005E434F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5E434F" w:rsidRPr="005E434F" w:rsidRDefault="00AA51A4" w:rsidP="005E434F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黑体"/>
          <w:noProof/>
          <w:color w:val="000000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688E731F" wp14:editId="3BE36366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5619750" cy="1609725"/>
            <wp:effectExtent l="0" t="0" r="0" b="9525"/>
            <wp:wrapNone/>
            <wp:docPr id="3" name="图片 3" descr="绍兴市机关事务管理局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绍兴市机关事务管理局文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4F" w:rsidRPr="005E434F" w:rsidRDefault="005E434F" w:rsidP="005E434F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5E434F" w:rsidRPr="005E434F" w:rsidRDefault="005E434F" w:rsidP="005E434F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5E434F" w:rsidRPr="005E434F" w:rsidRDefault="005E434F" w:rsidP="005E434F">
      <w:pPr>
        <w:spacing w:line="2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5E434F" w:rsidRPr="005E434F" w:rsidRDefault="005E434F" w:rsidP="005E434F">
      <w:pPr>
        <w:spacing w:line="2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5E434F" w:rsidRPr="005E434F" w:rsidRDefault="005E434F" w:rsidP="005E434F">
      <w:pPr>
        <w:spacing w:line="2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5E434F" w:rsidRPr="005E434F" w:rsidRDefault="005E434F" w:rsidP="005E434F">
      <w:pPr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proofErr w:type="gramStart"/>
      <w:r w:rsidRPr="005E434F">
        <w:rPr>
          <w:rFonts w:ascii="Times New Roman" w:eastAsia="仿宋_GB2312" w:hAnsi="Times New Roman"/>
          <w:color w:val="000000"/>
          <w:sz w:val="32"/>
          <w:szCs w:val="32"/>
        </w:rPr>
        <w:t>绍</w:t>
      </w:r>
      <w:proofErr w:type="gramEnd"/>
      <w:r w:rsidRPr="005E434F">
        <w:rPr>
          <w:rFonts w:ascii="Times New Roman" w:eastAsia="仿宋_GB2312" w:hAnsi="Times New Roman"/>
          <w:color w:val="000000"/>
          <w:sz w:val="32"/>
          <w:szCs w:val="32"/>
        </w:rPr>
        <w:t>市机管〔</w:t>
      </w:r>
      <w:r w:rsidRPr="005E434F">
        <w:rPr>
          <w:rFonts w:ascii="Times New Roman" w:eastAsia="仿宋_GB2312" w:hAnsi="Times New Roman"/>
          <w:color w:val="000000"/>
          <w:sz w:val="32"/>
          <w:szCs w:val="32"/>
        </w:rPr>
        <w:t>201</w:t>
      </w:r>
      <w:r w:rsidR="003154E6">
        <w:rPr>
          <w:rFonts w:ascii="Times New Roman" w:eastAsia="仿宋_GB2312" w:hAnsi="Times New Roman"/>
          <w:color w:val="000000"/>
          <w:sz w:val="32"/>
          <w:szCs w:val="32"/>
        </w:rPr>
        <w:t>8</w:t>
      </w:r>
      <w:r w:rsidRPr="005E434F">
        <w:rPr>
          <w:rFonts w:ascii="Times New Roman" w:eastAsia="仿宋_GB2312" w:hAnsi="Times New Roman"/>
          <w:color w:val="000000"/>
          <w:sz w:val="32"/>
          <w:szCs w:val="32"/>
        </w:rPr>
        <w:t>〕</w:t>
      </w:r>
      <w:r w:rsidR="0047261F">
        <w:rPr>
          <w:rFonts w:ascii="Times New Roman" w:eastAsia="仿宋_GB2312" w:hAnsi="Times New Roman"/>
          <w:color w:val="000000"/>
          <w:sz w:val="32"/>
          <w:szCs w:val="32"/>
        </w:rPr>
        <w:t>24</w:t>
      </w:r>
      <w:r w:rsidRPr="005E434F">
        <w:rPr>
          <w:rFonts w:ascii="Times New Roman" w:eastAsia="仿宋_GB2312" w:hAnsi="Times New Roman"/>
          <w:color w:val="000000"/>
          <w:sz w:val="32"/>
          <w:szCs w:val="32"/>
        </w:rPr>
        <w:t>号</w:t>
      </w:r>
    </w:p>
    <w:p w:rsidR="005E434F" w:rsidRPr="005E434F" w:rsidRDefault="005E434F" w:rsidP="005E434F">
      <w:pPr>
        <w:spacing w:line="4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E434F" w:rsidRPr="005E434F" w:rsidRDefault="005E434F" w:rsidP="005E434F">
      <w:pPr>
        <w:spacing w:line="3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E434F" w:rsidRPr="005E434F" w:rsidRDefault="005E434F" w:rsidP="005E434F">
      <w:pPr>
        <w:spacing w:line="4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E434F" w:rsidRPr="005E434F" w:rsidRDefault="005E434F" w:rsidP="005E434F">
      <w:pPr>
        <w:spacing w:line="200" w:lineRule="exact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5E434F" w:rsidRPr="005E434F" w:rsidRDefault="001669A6" w:rsidP="005E434F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E434F">
        <w:rPr>
          <w:rFonts w:ascii="Times New Roman" w:eastAsia="方正小标宋简体" w:hAnsi="Times New Roman"/>
          <w:sz w:val="44"/>
          <w:szCs w:val="44"/>
        </w:rPr>
        <w:t>关于</w:t>
      </w:r>
      <w:r w:rsidR="003A0FAA">
        <w:rPr>
          <w:rFonts w:ascii="Times New Roman" w:eastAsia="方正小标宋简体" w:hAnsi="Times New Roman" w:hint="eastAsia"/>
          <w:sz w:val="44"/>
          <w:szCs w:val="44"/>
        </w:rPr>
        <w:t>组织开展</w:t>
      </w:r>
      <w:r w:rsidRPr="005E434F">
        <w:rPr>
          <w:rFonts w:ascii="方正小标宋简体" w:eastAsia="方正小标宋简体" w:hAnsi="Times New Roman" w:hint="eastAsia"/>
          <w:sz w:val="44"/>
          <w:szCs w:val="44"/>
        </w:rPr>
        <w:t>201</w:t>
      </w:r>
      <w:r w:rsidR="003154E6">
        <w:rPr>
          <w:rFonts w:ascii="方正小标宋简体" w:eastAsia="方正小标宋简体" w:hAnsi="Times New Roman"/>
          <w:sz w:val="44"/>
          <w:szCs w:val="44"/>
        </w:rPr>
        <w:t>8</w:t>
      </w:r>
      <w:r w:rsidRPr="005E434F"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Pr="005E434F">
        <w:rPr>
          <w:rFonts w:ascii="Times New Roman" w:eastAsia="方正小标宋简体" w:hAnsi="Times New Roman"/>
          <w:sz w:val="44"/>
          <w:szCs w:val="44"/>
        </w:rPr>
        <w:t>公共机构</w:t>
      </w:r>
    </w:p>
    <w:p w:rsidR="001669A6" w:rsidRPr="005E434F" w:rsidRDefault="001669A6" w:rsidP="005E434F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E434F">
        <w:rPr>
          <w:rFonts w:ascii="Times New Roman" w:eastAsia="方正小标宋简体" w:hAnsi="Times New Roman"/>
          <w:sz w:val="44"/>
          <w:szCs w:val="44"/>
        </w:rPr>
        <w:t>节能宣传周活动的通知</w:t>
      </w:r>
    </w:p>
    <w:p w:rsidR="001669A6" w:rsidRPr="005E434F" w:rsidRDefault="001669A6" w:rsidP="005E434F">
      <w:pPr>
        <w:widowControl/>
        <w:spacing w:line="580" w:lineRule="exact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  <w:lang w:bidi="ar"/>
        </w:rPr>
      </w:pPr>
    </w:p>
    <w:p w:rsidR="001669A6" w:rsidRPr="005E434F" w:rsidRDefault="001669A6" w:rsidP="005E434F">
      <w:pPr>
        <w:widowControl/>
        <w:spacing w:line="580" w:lineRule="exac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各区、县（市）机关事务管理局，市级各部门：</w:t>
      </w:r>
    </w:p>
    <w:p w:rsidR="001669A6" w:rsidRPr="005E434F" w:rsidRDefault="001669A6" w:rsidP="005E434F">
      <w:pPr>
        <w:widowControl/>
        <w:spacing w:line="580" w:lineRule="exact"/>
        <w:rPr>
          <w:rFonts w:ascii="Times New Roman" w:hAnsi="Times New Roman"/>
          <w:szCs w:val="21"/>
        </w:rPr>
      </w:pP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 xml:space="preserve">    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根据国家发展改革委等部委</w:t>
      </w:r>
      <w:r w:rsidRPr="000E00FC">
        <w:rPr>
          <w:rFonts w:ascii="Times New Roman" w:eastAsia="仿宋_GB2312" w:hAnsi="Times New Roman"/>
          <w:kern w:val="0"/>
          <w:sz w:val="32"/>
          <w:szCs w:val="32"/>
          <w:lang w:bidi="ar"/>
        </w:rPr>
        <w:t>《关于</w:t>
      </w:r>
      <w:r w:rsidRPr="000E00FC">
        <w:rPr>
          <w:rFonts w:ascii="Times New Roman" w:eastAsia="仿宋_GB2312" w:hAnsi="Times New Roman"/>
          <w:kern w:val="0"/>
          <w:sz w:val="32"/>
          <w:szCs w:val="32"/>
          <w:lang w:bidi="ar"/>
        </w:rPr>
        <w:t>201</w:t>
      </w:r>
      <w:r w:rsidR="006325B8" w:rsidRPr="000E00FC">
        <w:rPr>
          <w:rFonts w:ascii="Times New Roman" w:eastAsia="仿宋_GB2312" w:hAnsi="Times New Roman"/>
          <w:kern w:val="0"/>
          <w:sz w:val="32"/>
          <w:szCs w:val="32"/>
          <w:lang w:bidi="ar"/>
        </w:rPr>
        <w:t>8</w:t>
      </w:r>
      <w:r w:rsidRPr="000E00FC">
        <w:rPr>
          <w:rFonts w:ascii="Times New Roman" w:eastAsia="仿宋_GB2312" w:hAnsi="Times New Roman"/>
          <w:kern w:val="0"/>
          <w:sz w:val="32"/>
          <w:szCs w:val="32"/>
          <w:lang w:bidi="ar"/>
        </w:rPr>
        <w:t>年全国节能宣传周和全国低碳日活动的通知》（</w:t>
      </w:r>
      <w:proofErr w:type="gramStart"/>
      <w:r w:rsidRPr="000E00FC">
        <w:rPr>
          <w:rFonts w:ascii="Times New Roman" w:eastAsia="仿宋_GB2312" w:hAnsi="Times New Roman"/>
          <w:kern w:val="0"/>
          <w:sz w:val="32"/>
          <w:szCs w:val="32"/>
          <w:lang w:bidi="ar"/>
        </w:rPr>
        <w:t>发改环</w:t>
      </w:r>
      <w:proofErr w:type="gramEnd"/>
      <w:r w:rsidRPr="000E00FC">
        <w:rPr>
          <w:rFonts w:ascii="Times New Roman" w:eastAsia="仿宋_GB2312" w:hAnsi="Times New Roman"/>
          <w:kern w:val="0"/>
          <w:sz w:val="32"/>
          <w:szCs w:val="32"/>
          <w:lang w:bidi="ar"/>
        </w:rPr>
        <w:t>资〔</w:t>
      </w:r>
      <w:r w:rsidRPr="000E00FC">
        <w:rPr>
          <w:rFonts w:ascii="Times New Roman" w:eastAsia="仿宋_GB2312" w:hAnsi="Times New Roman"/>
          <w:kern w:val="0"/>
          <w:sz w:val="32"/>
          <w:szCs w:val="32"/>
          <w:lang w:bidi="ar"/>
        </w:rPr>
        <w:t>201</w:t>
      </w:r>
      <w:r w:rsidR="006325B8" w:rsidRPr="000E00FC">
        <w:rPr>
          <w:rFonts w:ascii="Times New Roman" w:eastAsia="仿宋_GB2312" w:hAnsi="Times New Roman"/>
          <w:kern w:val="0"/>
          <w:sz w:val="32"/>
          <w:szCs w:val="32"/>
          <w:lang w:bidi="ar"/>
        </w:rPr>
        <w:t>8</w:t>
      </w:r>
      <w:r w:rsidRPr="000E00FC">
        <w:rPr>
          <w:rFonts w:ascii="Times New Roman" w:eastAsia="仿宋_GB2312" w:hAnsi="Times New Roman"/>
          <w:kern w:val="0"/>
          <w:sz w:val="32"/>
          <w:szCs w:val="32"/>
          <w:lang w:bidi="ar"/>
        </w:rPr>
        <w:t>〕</w:t>
      </w:r>
      <w:r w:rsidR="00846A0E" w:rsidRPr="000E00FC">
        <w:rPr>
          <w:rFonts w:ascii="Times New Roman" w:eastAsia="仿宋_GB2312" w:hAnsi="Times New Roman"/>
          <w:kern w:val="0"/>
          <w:sz w:val="32"/>
          <w:szCs w:val="32"/>
          <w:lang w:bidi="ar"/>
        </w:rPr>
        <w:t>828</w:t>
      </w:r>
      <w:r w:rsidRPr="000E00FC">
        <w:rPr>
          <w:rFonts w:ascii="Times New Roman" w:eastAsia="仿宋_GB2312" w:hAnsi="Times New Roman"/>
          <w:kern w:val="0"/>
          <w:sz w:val="32"/>
          <w:szCs w:val="32"/>
          <w:lang w:bidi="ar"/>
        </w:rPr>
        <w:t>号）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精神，今年的全国节能宣传周活动时间为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6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月</w:t>
      </w:r>
      <w:r w:rsidR="00F758A0">
        <w:rPr>
          <w:rFonts w:ascii="Times New Roman" w:eastAsia="仿宋_GB2312" w:hAnsi="Times New Roman"/>
          <w:kern w:val="0"/>
          <w:sz w:val="32"/>
          <w:szCs w:val="32"/>
          <w:lang w:bidi="ar"/>
        </w:rPr>
        <w:t>1</w:t>
      </w:r>
      <w:r w:rsidR="00BC1169">
        <w:rPr>
          <w:rFonts w:ascii="Times New Roman" w:eastAsia="仿宋_GB2312" w:hAnsi="Times New Roman"/>
          <w:kern w:val="0"/>
          <w:sz w:val="32"/>
          <w:szCs w:val="32"/>
          <w:lang w:bidi="ar"/>
        </w:rPr>
        <w:t>1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日至</w:t>
      </w:r>
      <w:r w:rsidR="00F758A0">
        <w:rPr>
          <w:rFonts w:ascii="Times New Roman" w:eastAsia="仿宋_GB2312" w:hAnsi="Times New Roman"/>
          <w:kern w:val="0"/>
          <w:sz w:val="32"/>
          <w:szCs w:val="32"/>
          <w:lang w:bidi="ar"/>
        </w:rPr>
        <w:t>1</w:t>
      </w:r>
      <w:r w:rsidR="00BC1169">
        <w:rPr>
          <w:rFonts w:ascii="Times New Roman" w:eastAsia="仿宋_GB2312" w:hAnsi="Times New Roman"/>
          <w:kern w:val="0"/>
          <w:sz w:val="32"/>
          <w:szCs w:val="32"/>
          <w:lang w:bidi="ar"/>
        </w:rPr>
        <w:t>7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日，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6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月</w:t>
      </w:r>
      <w:r w:rsidR="00F758A0">
        <w:rPr>
          <w:rFonts w:ascii="Times New Roman" w:eastAsia="仿宋_GB2312" w:hAnsi="Times New Roman"/>
          <w:kern w:val="0"/>
          <w:sz w:val="32"/>
          <w:szCs w:val="32"/>
          <w:lang w:bidi="ar"/>
        </w:rPr>
        <w:t>1</w:t>
      </w:r>
      <w:r w:rsidR="00BC1169">
        <w:rPr>
          <w:rFonts w:ascii="Times New Roman" w:eastAsia="仿宋_GB2312" w:hAnsi="Times New Roman"/>
          <w:kern w:val="0"/>
          <w:sz w:val="32"/>
          <w:szCs w:val="32"/>
          <w:lang w:bidi="ar"/>
        </w:rPr>
        <w:t>3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日为全国低碳日。为认真做好宣传周的各项活动，结合我市实际，现就活动安排通知如下：</w:t>
      </w:r>
    </w:p>
    <w:p w:rsidR="001669A6" w:rsidRPr="00846A0E" w:rsidRDefault="001669A6" w:rsidP="00846A0E">
      <w:pPr>
        <w:spacing w:line="580" w:lineRule="exact"/>
        <w:ind w:firstLine="646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5E434F">
        <w:rPr>
          <w:rFonts w:ascii="Times New Roman" w:eastAsia="黑体" w:hAnsi="Times New Roman"/>
          <w:kern w:val="0"/>
          <w:sz w:val="32"/>
          <w:szCs w:val="32"/>
          <w:lang w:bidi="ar"/>
        </w:rPr>
        <w:t>一、活动主题及宣传重点</w:t>
      </w:r>
    </w:p>
    <w:p w:rsidR="001669A6" w:rsidRPr="00846A0E" w:rsidRDefault="001669A6" w:rsidP="005E434F">
      <w:pPr>
        <w:spacing w:line="580" w:lineRule="exact"/>
        <w:ind w:firstLine="646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今年全国节能宣传周活动的主题是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“</w:t>
      </w:r>
      <w:r w:rsidR="007701AF" w:rsidRPr="007701AF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节能降耗，保卫蓝天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”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。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6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月</w:t>
      </w:r>
      <w:r w:rsidR="00F758A0">
        <w:rPr>
          <w:rFonts w:ascii="Times New Roman" w:eastAsia="仿宋_GB2312" w:hAnsi="Times New Roman"/>
          <w:kern w:val="0"/>
          <w:sz w:val="32"/>
          <w:szCs w:val="32"/>
          <w:lang w:bidi="ar"/>
        </w:rPr>
        <w:t>1</w:t>
      </w:r>
      <w:r w:rsidR="00846A0E">
        <w:rPr>
          <w:rFonts w:ascii="Times New Roman" w:eastAsia="仿宋_GB2312" w:hAnsi="Times New Roman"/>
          <w:kern w:val="0"/>
          <w:sz w:val="32"/>
          <w:szCs w:val="32"/>
          <w:lang w:bidi="ar"/>
        </w:rPr>
        <w:t>3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日，</w:t>
      </w:r>
      <w:r w:rsidR="00846A0E" w:rsidRPr="00846A0E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全国低碳日活动主题是“提升气候变化意识，强化</w:t>
      </w:r>
      <w:r w:rsidR="00846A0E" w:rsidRPr="00846A0E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lastRenderedPageBreak/>
        <w:t>低碳行动力度”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。</w:t>
      </w:r>
    </w:p>
    <w:p w:rsidR="001669A6" w:rsidRPr="006325B8" w:rsidRDefault="001669A6" w:rsidP="006325B8">
      <w:pPr>
        <w:spacing w:line="580" w:lineRule="exact"/>
        <w:ind w:firstLine="645"/>
        <w:rPr>
          <w:rFonts w:ascii="宋体" w:hAnsi="宋体" w:cs="宋体"/>
          <w:szCs w:val="21"/>
        </w:rPr>
      </w:pP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节能宣传周期间，</w:t>
      </w:r>
      <w:r w:rsidR="006325B8">
        <w:rPr>
          <w:rFonts w:eastAsia="仿宋_GB2312"/>
          <w:sz w:val="32"/>
          <w:szCs w:val="32"/>
        </w:rPr>
        <w:t>各级公共机构</w:t>
      </w:r>
      <w:r w:rsidR="006325B8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要</w:t>
      </w:r>
      <w:r w:rsidR="006325B8">
        <w:rPr>
          <w:rFonts w:ascii="仿宋_GB2312" w:eastAsia="仿宋_GB2312" w:hint="eastAsia"/>
          <w:sz w:val="32"/>
          <w:szCs w:val="32"/>
        </w:rPr>
        <w:t>积极倡导绿色办公和绿色出行</w:t>
      </w:r>
      <w:r w:rsidR="006325B8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，结合</w:t>
      </w:r>
      <w:r w:rsidR="006325B8">
        <w:rPr>
          <w:rFonts w:ascii="仿宋" w:eastAsia="仿宋" w:hAnsi="仿宋" w:hint="eastAsia"/>
          <w:sz w:val="32"/>
          <w:szCs w:val="32"/>
        </w:rPr>
        <w:t>示范</w:t>
      </w:r>
      <w:r w:rsidR="006325B8">
        <w:rPr>
          <w:rFonts w:ascii="仿宋" w:eastAsia="仿宋" w:hAnsi="仿宋"/>
          <w:sz w:val="32"/>
          <w:szCs w:val="32"/>
        </w:rPr>
        <w:t>双创</w:t>
      </w:r>
      <w:r w:rsidR="006325B8">
        <w:rPr>
          <w:rFonts w:ascii="仿宋" w:eastAsia="仿宋" w:hAnsi="仿宋" w:hint="eastAsia"/>
          <w:sz w:val="32"/>
          <w:szCs w:val="32"/>
        </w:rPr>
        <w:t>工作</w:t>
      </w:r>
      <w:r w:rsidR="006325B8">
        <w:rPr>
          <w:rFonts w:eastAsia="仿宋_GB2312"/>
          <w:sz w:val="32"/>
          <w:szCs w:val="32"/>
        </w:rPr>
        <w:t>，</w:t>
      </w:r>
      <w:r w:rsidR="006325B8"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积极发挥公共机构在节约能源资源中的表率作用，</w:t>
      </w:r>
      <w:r w:rsidR="006325B8">
        <w:rPr>
          <w:rFonts w:ascii="仿宋" w:eastAsia="仿宋" w:hAnsi="仿宋" w:hint="eastAsia"/>
          <w:bCs/>
          <w:sz w:val="32"/>
          <w:szCs w:val="32"/>
        </w:rPr>
        <w:t>塑造节能“领跑者”</w:t>
      </w:r>
      <w:r w:rsidR="006325B8">
        <w:rPr>
          <w:rFonts w:eastAsia="仿宋_GB2312"/>
          <w:bCs/>
          <w:sz w:val="32"/>
          <w:szCs w:val="32"/>
        </w:rPr>
        <w:t>。</w:t>
      </w:r>
    </w:p>
    <w:p w:rsidR="001669A6" w:rsidRPr="005E434F" w:rsidRDefault="001669A6" w:rsidP="005E434F">
      <w:pPr>
        <w:widowControl/>
        <w:spacing w:line="580" w:lineRule="exact"/>
        <w:ind w:firstLine="645"/>
        <w:rPr>
          <w:rFonts w:ascii="Times New Roman" w:hAnsi="Times New Roman"/>
          <w:szCs w:val="21"/>
        </w:rPr>
      </w:pPr>
      <w:r w:rsidRPr="005E434F">
        <w:rPr>
          <w:rFonts w:ascii="Times New Roman" w:eastAsia="黑体" w:hAnsi="Times New Roman"/>
          <w:kern w:val="0"/>
          <w:sz w:val="32"/>
          <w:szCs w:val="32"/>
          <w:lang w:bidi="ar"/>
        </w:rPr>
        <w:t>二、活动安排</w:t>
      </w:r>
    </w:p>
    <w:p w:rsidR="00CD1725" w:rsidRDefault="001669A6" w:rsidP="00CD1725">
      <w:pPr>
        <w:ind w:firstLine="645"/>
        <w:jc w:val="left"/>
        <w:rPr>
          <w:rFonts w:ascii="仿宋_GB2312" w:eastAsia="仿宋_GB2312"/>
          <w:sz w:val="32"/>
        </w:rPr>
      </w:pPr>
      <w:r w:rsidRPr="005E434F">
        <w:rPr>
          <w:rFonts w:ascii="Times New Roman" w:hAnsi="Times New Roman"/>
          <w:kern w:val="0"/>
          <w:sz w:val="32"/>
          <w:szCs w:val="32"/>
          <w:lang w:bidi="ar"/>
        </w:rPr>
        <w:t>1</w:t>
      </w:r>
      <w:r w:rsidR="00294A7D"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．扩大</w:t>
      </w:r>
      <w:r w:rsidR="00B66BDC"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宣传范围。全市各级公共机构要充分利用电子屏幕、条幅、展板、内部刊物等宣传平台和载体，紧紧围绕节能宣传周主题开展形式多样的节能宣传活动，大力倡导节能低碳行为</w:t>
      </w:r>
      <w:r w:rsidR="00925A1D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，通过节能进社区、进学校、进医院等多种渠道</w:t>
      </w:r>
      <w:r w:rsidR="00CD1725">
        <w:rPr>
          <w:rFonts w:ascii="Times New Roman" w:eastAsia="仿宋_GB2312" w:hAnsi="Times New Roman"/>
          <w:kern w:val="0"/>
          <w:sz w:val="32"/>
          <w:szCs w:val="32"/>
          <w:lang w:bidi="ar"/>
        </w:rPr>
        <w:t>，</w:t>
      </w:r>
      <w:r w:rsidR="00CD1725">
        <w:rPr>
          <w:rFonts w:ascii="仿宋_GB2312" w:eastAsia="仿宋_GB2312" w:hint="eastAsia"/>
          <w:sz w:val="32"/>
        </w:rPr>
        <w:t>引导和带动</w:t>
      </w:r>
      <w:r w:rsidR="00923E01">
        <w:rPr>
          <w:rFonts w:ascii="仿宋_GB2312" w:eastAsia="仿宋_GB2312" w:hint="eastAsia"/>
          <w:sz w:val="32"/>
        </w:rPr>
        <w:t>社会各界</w:t>
      </w:r>
      <w:r w:rsidR="008F66A6">
        <w:rPr>
          <w:rFonts w:ascii="仿宋_GB2312" w:eastAsia="仿宋_GB2312" w:hint="eastAsia"/>
          <w:sz w:val="32"/>
        </w:rPr>
        <w:t>形成</w:t>
      </w:r>
      <w:r w:rsidR="00CD1725">
        <w:rPr>
          <w:rFonts w:ascii="仿宋_GB2312" w:eastAsia="仿宋_GB2312" w:hint="eastAsia"/>
          <w:sz w:val="32"/>
        </w:rPr>
        <w:t>节能减排的良好氛围。</w:t>
      </w:r>
    </w:p>
    <w:p w:rsidR="00CF45E2" w:rsidRPr="005E434F" w:rsidRDefault="001669A6" w:rsidP="005E434F">
      <w:pPr>
        <w:widowControl/>
        <w:spacing w:line="580" w:lineRule="exact"/>
        <w:ind w:firstLine="646"/>
        <w:rPr>
          <w:rFonts w:ascii="Times New Roman" w:eastAsia="仿宋_GB2312" w:hAnsi="Times New Roman"/>
          <w:kern w:val="0"/>
          <w:sz w:val="32"/>
          <w:szCs w:val="32"/>
        </w:rPr>
      </w:pPr>
      <w:r w:rsidRPr="005E434F">
        <w:rPr>
          <w:rFonts w:ascii="Times New Roman" w:hAnsi="Times New Roman"/>
          <w:kern w:val="0"/>
          <w:sz w:val="32"/>
          <w:szCs w:val="32"/>
          <w:lang w:bidi="ar"/>
        </w:rPr>
        <w:t>2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．</w:t>
      </w:r>
      <w:r w:rsidR="00B66BDC"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体验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能源紧缺。</w:t>
      </w:r>
      <w:r w:rsidR="00B66BDC" w:rsidRPr="005E434F">
        <w:rPr>
          <w:rFonts w:ascii="Times New Roman" w:eastAsia="仿宋_GB2312" w:hAnsi="Times New Roman"/>
          <w:kern w:val="0"/>
          <w:sz w:val="32"/>
          <w:szCs w:val="32"/>
        </w:rPr>
        <w:t>6</w:t>
      </w:r>
      <w:r w:rsidR="00B66BDC" w:rsidRPr="005E434F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="00F758A0">
        <w:rPr>
          <w:rFonts w:ascii="Times New Roman" w:eastAsia="仿宋_GB2312" w:hAnsi="Times New Roman"/>
          <w:kern w:val="0"/>
          <w:sz w:val="32"/>
          <w:szCs w:val="32"/>
        </w:rPr>
        <w:t>1</w:t>
      </w:r>
      <w:r w:rsidR="00D44730">
        <w:rPr>
          <w:rFonts w:ascii="Times New Roman" w:eastAsia="仿宋_GB2312" w:hAnsi="Times New Roman"/>
          <w:kern w:val="0"/>
          <w:sz w:val="32"/>
          <w:szCs w:val="32"/>
        </w:rPr>
        <w:t>3</w:t>
      </w:r>
      <w:r w:rsidR="00B66BDC" w:rsidRPr="005E434F">
        <w:rPr>
          <w:rFonts w:ascii="Times New Roman" w:eastAsia="仿宋_GB2312" w:hAnsi="Times New Roman"/>
          <w:kern w:val="0"/>
          <w:sz w:val="32"/>
          <w:szCs w:val="32"/>
        </w:rPr>
        <w:t>日</w:t>
      </w:r>
      <w:r w:rsidR="00B66BDC"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全国低碳日当天，全市公共机构同步开展能源紧缺体验和绿色低碳出行活动，倡导机关工作人员低碳生活、低碳办公、低碳出行，不用一次性物品，停开空调和关闭公共区域照明等；倡导停开私家车一天，鼓励乘坐公共交通工具、骑自行车或步行上下班。强化节约意识，弘扬节约美德。</w:t>
      </w:r>
    </w:p>
    <w:p w:rsidR="00583C8C" w:rsidRPr="005E434F" w:rsidRDefault="001669A6" w:rsidP="007F5D4B">
      <w:pPr>
        <w:spacing w:line="580" w:lineRule="exact"/>
        <w:ind w:firstLine="646"/>
        <w:rPr>
          <w:rFonts w:ascii="Times New Roman" w:eastAsia="仿宋_GB2312" w:hAnsi="Times New Roman"/>
          <w:sz w:val="32"/>
          <w:szCs w:val="32"/>
        </w:rPr>
      </w:pPr>
      <w:r w:rsidRPr="005E434F">
        <w:rPr>
          <w:rFonts w:ascii="Times New Roman" w:hAnsi="Times New Roman"/>
          <w:kern w:val="0"/>
          <w:sz w:val="32"/>
          <w:szCs w:val="32"/>
          <w:lang w:bidi="ar"/>
        </w:rPr>
        <w:t>3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．</w:t>
      </w:r>
      <w:r w:rsidR="00B66BDC"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推广</w:t>
      </w:r>
      <w:r w:rsidR="00F241DD"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绿色技术</w:t>
      </w:r>
      <w:r w:rsidR="00294A7D"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。</w:t>
      </w:r>
      <w:r w:rsidR="006325B8" w:rsidRPr="006325B8">
        <w:rPr>
          <w:rFonts w:ascii="Times New Roman" w:eastAsia="仿宋_GB2312" w:hAnsi="Times New Roman" w:hint="eastAsia"/>
          <w:sz w:val="32"/>
          <w:szCs w:val="32"/>
        </w:rPr>
        <w:t>邀请节能产品供应商、</w:t>
      </w:r>
      <w:r w:rsidR="00923E01">
        <w:rPr>
          <w:rFonts w:ascii="Times New Roman" w:eastAsia="仿宋_GB2312" w:hAnsi="Times New Roman" w:hint="eastAsia"/>
          <w:sz w:val="32"/>
          <w:szCs w:val="32"/>
        </w:rPr>
        <w:t>节能改造企业</w:t>
      </w:r>
      <w:r w:rsidR="006325B8" w:rsidRPr="006325B8">
        <w:rPr>
          <w:rFonts w:ascii="Times New Roman" w:eastAsia="仿宋_GB2312" w:hAnsi="Times New Roman" w:hint="eastAsia"/>
          <w:sz w:val="32"/>
          <w:szCs w:val="32"/>
        </w:rPr>
        <w:t>等进行现场产品展示活动。</w:t>
      </w:r>
      <w:r w:rsidR="006325B8">
        <w:rPr>
          <w:rFonts w:ascii="Times New Roman" w:eastAsia="仿宋_GB2312" w:hAnsi="Times New Roman" w:hint="eastAsia"/>
          <w:sz w:val="32"/>
          <w:szCs w:val="32"/>
        </w:rPr>
        <w:t>通过</w:t>
      </w:r>
      <w:r w:rsidR="00DF561A" w:rsidRPr="005E434F">
        <w:rPr>
          <w:rFonts w:ascii="Times New Roman" w:eastAsia="仿宋_GB2312" w:hAnsi="Times New Roman"/>
          <w:sz w:val="32"/>
          <w:szCs w:val="32"/>
        </w:rPr>
        <w:t>加强与专业公司合作，</w:t>
      </w:r>
      <w:r w:rsidR="00583C8C" w:rsidRPr="005E434F">
        <w:rPr>
          <w:rFonts w:ascii="Times New Roman" w:eastAsia="仿宋_GB2312" w:hAnsi="Times New Roman"/>
          <w:sz w:val="32"/>
          <w:szCs w:val="32"/>
        </w:rPr>
        <w:t>积极</w:t>
      </w:r>
      <w:r w:rsidR="00DF561A" w:rsidRPr="005E434F">
        <w:rPr>
          <w:rFonts w:ascii="Times New Roman" w:eastAsia="仿宋_GB2312" w:hAnsi="Times New Roman"/>
          <w:sz w:val="32"/>
          <w:szCs w:val="32"/>
        </w:rPr>
        <w:t>推广优秀的节能技术</w:t>
      </w:r>
      <w:r w:rsidR="00583C8C" w:rsidRPr="005E434F">
        <w:rPr>
          <w:rFonts w:ascii="Times New Roman" w:eastAsia="仿宋_GB2312" w:hAnsi="Times New Roman"/>
          <w:sz w:val="32"/>
          <w:szCs w:val="32"/>
        </w:rPr>
        <w:t>及产品</w:t>
      </w:r>
      <w:r w:rsidR="00DF561A" w:rsidRPr="005E434F">
        <w:rPr>
          <w:rFonts w:ascii="Times New Roman" w:eastAsia="仿宋_GB2312" w:hAnsi="Times New Roman"/>
          <w:sz w:val="32"/>
          <w:szCs w:val="32"/>
        </w:rPr>
        <w:t>，争取</w:t>
      </w:r>
      <w:r w:rsidR="00F241DD" w:rsidRPr="005E434F">
        <w:rPr>
          <w:rFonts w:ascii="Times New Roman" w:eastAsia="仿宋_GB2312" w:hAnsi="Times New Roman"/>
          <w:sz w:val="32"/>
          <w:szCs w:val="32"/>
        </w:rPr>
        <w:t>实现低风险、高效率的节能回报。</w:t>
      </w:r>
    </w:p>
    <w:p w:rsidR="001669A6" w:rsidRPr="007F5D4B" w:rsidRDefault="001669A6" w:rsidP="007F5D4B">
      <w:pPr>
        <w:spacing w:line="580" w:lineRule="exact"/>
        <w:ind w:firstLine="646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5E434F">
        <w:rPr>
          <w:rFonts w:ascii="Times New Roman" w:hAnsi="Times New Roman"/>
          <w:kern w:val="0"/>
          <w:sz w:val="32"/>
          <w:szCs w:val="32"/>
          <w:lang w:bidi="ar"/>
        </w:rPr>
        <w:t>4</w:t>
      </w:r>
      <w:r w:rsidR="00B66BDC"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．</w:t>
      </w:r>
      <w:r w:rsidR="007F5D4B" w:rsidRPr="007F5D4B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强化对外宣传。活动期间</w:t>
      </w:r>
      <w:r w:rsidR="00D87EFF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各单位</w:t>
      </w:r>
      <w:r w:rsidR="007F5D4B" w:rsidRPr="007F5D4B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要主动对接宣传媒体，把公共机构在节能工作中取得的成效、在节能宣传中特色和亮</w:t>
      </w:r>
      <w:r w:rsidR="007F5D4B" w:rsidRPr="007F5D4B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lastRenderedPageBreak/>
        <w:t>点呈现给全社会，真正发挥好公共机构节能示范引领作用。</w:t>
      </w:r>
    </w:p>
    <w:p w:rsidR="001669A6" w:rsidRPr="005E434F" w:rsidRDefault="001669A6" w:rsidP="005E434F">
      <w:pPr>
        <w:widowControl/>
        <w:spacing w:line="580" w:lineRule="exact"/>
        <w:ind w:firstLine="646"/>
        <w:rPr>
          <w:rFonts w:ascii="Times New Roman" w:hAnsi="Times New Roman"/>
          <w:szCs w:val="21"/>
        </w:rPr>
      </w:pPr>
      <w:r w:rsidRPr="005E434F">
        <w:rPr>
          <w:rFonts w:ascii="Times New Roman" w:eastAsia="黑体" w:hAnsi="Times New Roman"/>
          <w:kern w:val="0"/>
          <w:sz w:val="32"/>
          <w:szCs w:val="32"/>
          <w:lang w:bidi="ar"/>
        </w:rPr>
        <w:t>三、有关要求</w:t>
      </w:r>
    </w:p>
    <w:p w:rsidR="00D87EFF" w:rsidRDefault="006325B8" w:rsidP="006325B8">
      <w:pPr>
        <w:widowControl/>
        <w:spacing w:line="580" w:lineRule="exact"/>
        <w:ind w:firstLine="645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6325B8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各区、县（市）机关事务管理局和市级各部门，特别是教、科、文、卫、体等行业主管部门要加强组织协调，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制定</w:t>
      </w:r>
      <w:r w:rsidR="00D87EFF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符合各自实际的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活动方案，扎实有效地开展节能宣传周活动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，</w:t>
      </w:r>
      <w:r w:rsidRPr="006325B8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推动全社会节能降耗深入开展。</w:t>
      </w:r>
    </w:p>
    <w:p w:rsidR="001669A6" w:rsidRPr="00A3237E" w:rsidRDefault="00792CE2" w:rsidP="005E434F">
      <w:pPr>
        <w:widowControl/>
        <w:spacing w:line="580" w:lineRule="exact"/>
        <w:ind w:firstLine="645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市级</w:t>
      </w:r>
      <w:r w:rsidR="00186554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相关部门</w:t>
      </w:r>
      <w:r w:rsidR="003E1040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请</w:t>
      </w:r>
      <w:r w:rsidR="007F5D4B" w:rsidRPr="005E434F"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于</w:t>
      </w:r>
      <w:r w:rsidR="007F5D4B" w:rsidRPr="005E434F">
        <w:rPr>
          <w:rFonts w:ascii="Times New Roman" w:hAnsi="Times New Roman"/>
          <w:color w:val="000000"/>
          <w:kern w:val="0"/>
          <w:sz w:val="32"/>
          <w:szCs w:val="32"/>
          <w:lang w:bidi="ar"/>
        </w:rPr>
        <w:t>6</w:t>
      </w:r>
      <w:r w:rsidR="007F5D4B" w:rsidRPr="005E434F"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月</w:t>
      </w:r>
      <w:r w:rsidR="006D3935">
        <w:rPr>
          <w:rFonts w:ascii="Times New Roman" w:hAnsi="Times New Roman"/>
          <w:color w:val="000000"/>
          <w:kern w:val="0"/>
          <w:sz w:val="32"/>
          <w:szCs w:val="32"/>
          <w:lang w:bidi="ar"/>
        </w:rPr>
        <w:t>6</w:t>
      </w:r>
      <w:r w:rsidR="007F5D4B" w:rsidRPr="005E434F"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日</w:t>
      </w:r>
      <w:r w:rsidR="006D3935"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起</w:t>
      </w:r>
      <w:r w:rsidR="007F5D4B" w:rsidRPr="005E434F"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到我局节能处领取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宣传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海报、资料</w:t>
      </w:r>
      <w:r w:rsidR="007F5D4B" w:rsidRPr="005E434F"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（</w:t>
      </w:r>
      <w:r w:rsidR="00474B54"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市</w:t>
      </w:r>
      <w:r w:rsidR="007F5D4B" w:rsidRPr="005E434F"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行政中心</w:t>
      </w:r>
      <w:proofErr w:type="gramStart"/>
      <w:r w:rsidR="007F5D4B" w:rsidRPr="006325B8">
        <w:rPr>
          <w:rFonts w:ascii="仿宋_GB2312" w:eastAsia="仿宋_GB2312" w:hAnsi="Times New Roman" w:hint="eastAsia"/>
          <w:color w:val="000000"/>
          <w:kern w:val="0"/>
          <w:sz w:val="32"/>
          <w:szCs w:val="32"/>
          <w:lang w:bidi="ar"/>
        </w:rPr>
        <w:t>食堂楼</w:t>
      </w:r>
      <w:proofErr w:type="gramEnd"/>
      <w:r w:rsidR="007F5D4B">
        <w:rPr>
          <w:rFonts w:ascii="Times New Roman" w:hAnsi="Times New Roman"/>
          <w:color w:val="000000"/>
          <w:kern w:val="0"/>
          <w:sz w:val="32"/>
          <w:szCs w:val="32"/>
          <w:lang w:bidi="ar"/>
        </w:rPr>
        <w:t>560</w:t>
      </w:r>
      <w:r w:rsidR="007F5D4B" w:rsidRPr="005E434F"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室</w:t>
      </w:r>
      <w:r w:rsidR="007F5D4B"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）。</w:t>
      </w:r>
      <w:r w:rsidR="00D87EFF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同时，</w:t>
      </w:r>
      <w:r w:rsidR="001669A6"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活动结束后，请各区、县（市）机关事务管理局和市级部门认真总结活动情况，并于</w:t>
      </w:r>
      <w:r w:rsidR="001669A6" w:rsidRPr="005E434F">
        <w:rPr>
          <w:rFonts w:ascii="Times New Roman" w:hAnsi="Times New Roman"/>
          <w:color w:val="000000"/>
          <w:kern w:val="0"/>
          <w:sz w:val="32"/>
          <w:szCs w:val="32"/>
          <w:lang w:bidi="ar"/>
        </w:rPr>
        <w:t>6</w:t>
      </w:r>
      <w:r w:rsidR="001669A6" w:rsidRPr="005E434F"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月</w:t>
      </w:r>
      <w:r w:rsidR="006325B8">
        <w:rPr>
          <w:rFonts w:ascii="Times New Roman" w:hAnsi="Times New Roman"/>
          <w:color w:val="000000"/>
          <w:kern w:val="0"/>
          <w:sz w:val="32"/>
          <w:szCs w:val="32"/>
          <w:lang w:bidi="ar"/>
        </w:rPr>
        <w:t>22</w:t>
      </w:r>
      <w:r w:rsidR="001669A6" w:rsidRPr="005E434F"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日前</w:t>
      </w:r>
      <w:r w:rsidR="001669A6"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将图片资料及总结材料通过</w:t>
      </w:r>
      <w:r w:rsidR="001669A6" w:rsidRPr="00A3237E">
        <w:rPr>
          <w:rFonts w:ascii="Times New Roman" w:eastAsia="仿宋_GB2312" w:hAnsi="Times New Roman"/>
          <w:kern w:val="0"/>
          <w:sz w:val="32"/>
          <w:szCs w:val="32"/>
          <w:lang w:bidi="ar"/>
        </w:rPr>
        <w:t>QQ</w:t>
      </w:r>
      <w:r w:rsidR="001669A6" w:rsidRPr="00A3237E">
        <w:rPr>
          <w:rFonts w:ascii="Times New Roman" w:eastAsia="仿宋_GB2312" w:hAnsi="Times New Roman"/>
          <w:kern w:val="0"/>
          <w:sz w:val="32"/>
          <w:szCs w:val="32"/>
          <w:lang w:bidi="ar"/>
        </w:rPr>
        <w:t>邮箱上报</w:t>
      </w:r>
      <w:r w:rsidR="00107C20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我局</w:t>
      </w:r>
      <w:r w:rsidR="001669A6" w:rsidRPr="00A3237E">
        <w:rPr>
          <w:rFonts w:ascii="Times New Roman" w:eastAsia="仿宋_GB2312" w:hAnsi="Times New Roman"/>
          <w:kern w:val="0"/>
          <w:sz w:val="32"/>
          <w:szCs w:val="32"/>
          <w:lang w:bidi="ar"/>
        </w:rPr>
        <w:t>节能处</w:t>
      </w:r>
      <w:r w:rsidR="00E804DB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，</w:t>
      </w:r>
      <w:r w:rsidR="00877D34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届时，</w:t>
      </w:r>
      <w:r w:rsidR="00F204CE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市局还将对</w:t>
      </w:r>
      <w:r w:rsidR="00935421"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各区、县（市）机关事务管理局</w:t>
      </w:r>
      <w:r w:rsidR="00935421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宣传周</w:t>
      </w:r>
      <w:r w:rsidR="00F204CE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活动</w:t>
      </w:r>
      <w:r w:rsidR="00935421">
        <w:rPr>
          <w:rFonts w:ascii="Times New Roman" w:eastAsia="仿宋_GB2312" w:hAnsi="Times New Roman"/>
          <w:kern w:val="0"/>
          <w:sz w:val="32"/>
          <w:szCs w:val="32"/>
          <w:lang w:bidi="ar"/>
        </w:rPr>
        <w:t>组织情况</w:t>
      </w:r>
      <w:r w:rsidR="00F204CE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进行</w:t>
      </w:r>
      <w:r w:rsidR="00E804DB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评比</w:t>
      </w:r>
      <w:r w:rsidR="00935421">
        <w:rPr>
          <w:rFonts w:ascii="Times New Roman" w:eastAsia="仿宋_GB2312" w:hAnsi="Times New Roman"/>
          <w:kern w:val="0"/>
          <w:sz w:val="32"/>
          <w:szCs w:val="32"/>
          <w:lang w:bidi="ar"/>
        </w:rPr>
        <w:t>。</w:t>
      </w:r>
    </w:p>
    <w:p w:rsidR="001669A6" w:rsidRPr="00A3237E" w:rsidRDefault="001669A6" w:rsidP="005E434F">
      <w:pPr>
        <w:widowControl/>
        <w:spacing w:line="580" w:lineRule="exact"/>
        <w:ind w:firstLine="645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A3237E">
        <w:rPr>
          <w:rFonts w:ascii="Times New Roman" w:eastAsia="仿宋_GB2312" w:hAnsi="Times New Roman"/>
          <w:kern w:val="0"/>
          <w:sz w:val="32"/>
          <w:szCs w:val="32"/>
          <w:lang w:bidi="ar"/>
        </w:rPr>
        <w:t>联系电话：</w:t>
      </w:r>
      <w:r w:rsidRPr="00A3237E">
        <w:rPr>
          <w:rFonts w:ascii="Times New Roman" w:eastAsia="仿宋_GB2312" w:hAnsi="Times New Roman"/>
          <w:kern w:val="0"/>
          <w:sz w:val="32"/>
          <w:szCs w:val="32"/>
          <w:lang w:bidi="ar"/>
        </w:rPr>
        <w:t>85</w:t>
      </w:r>
      <w:r w:rsidR="006325B8" w:rsidRPr="00A3237E">
        <w:rPr>
          <w:rFonts w:ascii="Times New Roman" w:eastAsia="仿宋_GB2312" w:hAnsi="Times New Roman"/>
          <w:kern w:val="0"/>
          <w:sz w:val="32"/>
          <w:szCs w:val="32"/>
          <w:lang w:bidi="ar"/>
        </w:rPr>
        <w:t>229731</w:t>
      </w:r>
      <w:r w:rsidR="00367C09" w:rsidRPr="00A3237E">
        <w:rPr>
          <w:rFonts w:ascii="Times New Roman" w:eastAsia="仿宋_GB2312" w:hAnsi="Times New Roman"/>
          <w:kern w:val="0"/>
          <w:sz w:val="32"/>
          <w:szCs w:val="32"/>
          <w:lang w:bidi="ar"/>
        </w:rPr>
        <w:t>。</w:t>
      </w:r>
    </w:p>
    <w:p w:rsidR="001669A6" w:rsidRPr="00A3237E" w:rsidRDefault="001669A6" w:rsidP="005E434F">
      <w:pPr>
        <w:widowControl/>
        <w:spacing w:line="580" w:lineRule="exact"/>
        <w:ind w:firstLine="645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proofErr w:type="gramStart"/>
      <w:r w:rsidRPr="00A3237E">
        <w:rPr>
          <w:rFonts w:ascii="Times New Roman" w:eastAsia="仿宋_GB2312" w:hAnsi="Times New Roman"/>
          <w:kern w:val="0"/>
          <w:sz w:val="32"/>
          <w:szCs w:val="32"/>
          <w:lang w:bidi="ar"/>
        </w:rPr>
        <w:t>邮</w:t>
      </w:r>
      <w:proofErr w:type="gramEnd"/>
      <w:r w:rsidR="00A3237E" w:rsidRPr="00A3237E">
        <w:rPr>
          <w:rFonts w:ascii="Times New Roman" w:eastAsia="仿宋_GB2312" w:hAnsi="Times New Roman"/>
          <w:kern w:val="0"/>
          <w:sz w:val="32"/>
          <w:szCs w:val="32"/>
          <w:lang w:bidi="ar"/>
        </w:rPr>
        <w:t xml:space="preserve">   </w:t>
      </w:r>
      <w:r w:rsidRPr="00A3237E">
        <w:rPr>
          <w:rFonts w:ascii="Times New Roman" w:eastAsia="仿宋_GB2312" w:hAnsi="Times New Roman"/>
          <w:kern w:val="0"/>
          <w:sz w:val="32"/>
          <w:szCs w:val="32"/>
          <w:lang w:bidi="ar"/>
        </w:rPr>
        <w:t xml:space="preserve"> </w:t>
      </w:r>
      <w:r w:rsidRPr="00A3237E">
        <w:rPr>
          <w:rFonts w:ascii="Times New Roman" w:eastAsia="仿宋_GB2312" w:hAnsi="Times New Roman"/>
          <w:kern w:val="0"/>
          <w:sz w:val="32"/>
          <w:szCs w:val="32"/>
          <w:lang w:bidi="ar"/>
        </w:rPr>
        <w:t>箱</w:t>
      </w:r>
      <w:r w:rsidR="0047261F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：</w:t>
      </w:r>
      <w:r w:rsidRPr="00A3237E">
        <w:rPr>
          <w:rFonts w:ascii="Times New Roman" w:eastAsia="仿宋_GB2312" w:hAnsi="Times New Roman"/>
          <w:kern w:val="0"/>
          <w:sz w:val="32"/>
          <w:szCs w:val="32"/>
          <w:lang w:bidi="ar"/>
        </w:rPr>
        <w:t>3010073693@qq.com</w:t>
      </w:r>
      <w:r w:rsidR="00367C09" w:rsidRPr="00A3237E">
        <w:rPr>
          <w:rFonts w:ascii="Times New Roman" w:eastAsia="仿宋_GB2312" w:hAnsi="Times New Roman"/>
          <w:kern w:val="0"/>
          <w:sz w:val="32"/>
          <w:szCs w:val="32"/>
          <w:lang w:bidi="ar"/>
        </w:rPr>
        <w:t>。</w:t>
      </w:r>
    </w:p>
    <w:p w:rsidR="001669A6" w:rsidRPr="005E434F" w:rsidRDefault="001669A6" w:rsidP="005E434F">
      <w:pPr>
        <w:widowControl/>
        <w:spacing w:line="580" w:lineRule="exact"/>
        <w:rPr>
          <w:rFonts w:ascii="Times New Roman" w:hAnsi="Times New Roman"/>
          <w:szCs w:val="21"/>
        </w:rPr>
      </w:pPr>
      <w:r w:rsidRPr="005E434F">
        <w:rPr>
          <w:rFonts w:ascii="Times New Roman" w:hAnsi="Times New Roman"/>
          <w:kern w:val="0"/>
          <w:sz w:val="32"/>
          <w:szCs w:val="32"/>
          <w:lang w:bidi="ar"/>
        </w:rPr>
        <w:t> </w:t>
      </w:r>
    </w:p>
    <w:p w:rsidR="001669A6" w:rsidRDefault="001669A6" w:rsidP="005E434F">
      <w:pPr>
        <w:widowControl/>
        <w:spacing w:line="580" w:lineRule="exact"/>
        <w:jc w:val="left"/>
        <w:rPr>
          <w:rFonts w:ascii="Times New Roman" w:hAnsi="Times New Roman"/>
          <w:kern w:val="0"/>
          <w:sz w:val="32"/>
          <w:szCs w:val="32"/>
          <w:lang w:bidi="ar"/>
        </w:rPr>
      </w:pPr>
      <w:r w:rsidRPr="005E434F">
        <w:rPr>
          <w:rFonts w:ascii="Times New Roman" w:hAnsi="Times New Roman"/>
          <w:kern w:val="0"/>
          <w:sz w:val="32"/>
          <w:szCs w:val="32"/>
          <w:lang w:bidi="ar"/>
        </w:rPr>
        <w:t> </w:t>
      </w:r>
    </w:p>
    <w:p w:rsidR="005E434F" w:rsidRPr="005E434F" w:rsidRDefault="005E434F" w:rsidP="005E434F">
      <w:pPr>
        <w:widowControl/>
        <w:spacing w:line="580" w:lineRule="exact"/>
        <w:jc w:val="left"/>
        <w:rPr>
          <w:rFonts w:ascii="Times New Roman" w:hAnsi="Times New Roman"/>
          <w:szCs w:val="21"/>
        </w:rPr>
      </w:pPr>
    </w:p>
    <w:p w:rsidR="001669A6" w:rsidRPr="005E434F" w:rsidRDefault="001669A6" w:rsidP="0047261F">
      <w:pPr>
        <w:widowControl/>
        <w:spacing w:line="580" w:lineRule="exact"/>
        <w:ind w:rightChars="400" w:right="840"/>
        <w:jc w:val="right"/>
        <w:rPr>
          <w:rFonts w:ascii="Times New Roman" w:hAnsi="Times New Roman"/>
          <w:szCs w:val="21"/>
        </w:rPr>
      </w:pPr>
      <w:r w:rsidRPr="005E434F">
        <w:rPr>
          <w:rFonts w:ascii="Times New Roman" w:hAnsi="Times New Roman"/>
          <w:kern w:val="0"/>
          <w:sz w:val="32"/>
          <w:szCs w:val="32"/>
          <w:lang w:bidi="ar"/>
        </w:rPr>
        <w:t>                 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绍兴市机关事务管理局</w:t>
      </w:r>
    </w:p>
    <w:p w:rsidR="00636108" w:rsidRDefault="001669A6" w:rsidP="0047261F">
      <w:pPr>
        <w:widowControl/>
        <w:spacing w:line="580" w:lineRule="exact"/>
        <w:ind w:rightChars="600" w:right="1260"/>
        <w:jc w:val="righ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5E434F">
        <w:rPr>
          <w:rFonts w:ascii="Times New Roman" w:hAnsi="Times New Roman"/>
          <w:kern w:val="0"/>
          <w:sz w:val="32"/>
          <w:szCs w:val="32"/>
          <w:lang w:bidi="ar"/>
        </w:rPr>
        <w:t> </w:t>
      </w:r>
      <w:r w:rsidR="005E434F" w:rsidRPr="005E434F">
        <w:rPr>
          <w:rFonts w:ascii="Times New Roman" w:hAnsi="Times New Roman"/>
          <w:kern w:val="0"/>
          <w:sz w:val="32"/>
          <w:szCs w:val="32"/>
          <w:lang w:bidi="ar"/>
        </w:rPr>
        <w:t xml:space="preserve">                              </w:t>
      </w:r>
      <w:r w:rsidRPr="005E434F">
        <w:rPr>
          <w:rFonts w:ascii="Times New Roman" w:hAnsi="Times New Roman"/>
          <w:kern w:val="0"/>
          <w:sz w:val="32"/>
          <w:szCs w:val="32"/>
          <w:lang w:bidi="ar"/>
        </w:rPr>
        <w:t> 201</w:t>
      </w:r>
      <w:r w:rsidR="006325B8">
        <w:rPr>
          <w:rFonts w:ascii="Times New Roman" w:hAnsi="Times New Roman"/>
          <w:kern w:val="0"/>
          <w:sz w:val="32"/>
          <w:szCs w:val="32"/>
          <w:lang w:bidi="ar"/>
        </w:rPr>
        <w:t>8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年</w:t>
      </w:r>
      <w:r w:rsidR="007F6900">
        <w:rPr>
          <w:rFonts w:ascii="Times New Roman" w:hAnsi="Times New Roman"/>
          <w:kern w:val="0"/>
          <w:sz w:val="32"/>
          <w:szCs w:val="32"/>
          <w:lang w:bidi="ar"/>
        </w:rPr>
        <w:t>6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月</w:t>
      </w:r>
      <w:r w:rsidR="007F6900">
        <w:rPr>
          <w:rFonts w:ascii="Times New Roman" w:eastAsia="仿宋_GB2312" w:hAnsi="Times New Roman"/>
          <w:kern w:val="0"/>
          <w:sz w:val="32"/>
          <w:szCs w:val="32"/>
          <w:lang w:bidi="ar"/>
        </w:rPr>
        <w:t>4</w:t>
      </w:r>
      <w:r w:rsidRPr="005E434F">
        <w:rPr>
          <w:rFonts w:ascii="Times New Roman" w:eastAsia="仿宋_GB2312" w:hAnsi="Times New Roman"/>
          <w:kern w:val="0"/>
          <w:sz w:val="32"/>
          <w:szCs w:val="32"/>
          <w:lang w:bidi="ar"/>
        </w:rPr>
        <w:t>日</w:t>
      </w:r>
    </w:p>
    <w:p w:rsidR="005E434F" w:rsidRDefault="005E434F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</w:p>
    <w:p w:rsidR="00914A41" w:rsidRDefault="00914A41" w:rsidP="005E434F">
      <w:pPr>
        <w:widowControl/>
        <w:spacing w:line="200" w:lineRule="exact"/>
        <w:jc w:val="left"/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</w:pPr>
    </w:p>
    <w:p w:rsidR="0047261F" w:rsidRDefault="008F1496" w:rsidP="0047261F">
      <w:pPr>
        <w:spacing w:line="520" w:lineRule="exact"/>
        <w:rPr>
          <w:rFonts w:eastAsia="仿宋_GB2312"/>
          <w:color w:val="000000"/>
          <w:sz w:val="28"/>
          <w:szCs w:val="28"/>
        </w:rPr>
      </w:pPr>
      <w:r w:rsidRPr="003E023A">
        <w:rPr>
          <w:rFonts w:eastAsia="仿宋_GB2312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760000" cy="635"/>
                <wp:effectExtent l="0" t="0" r="31750" b="3746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0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1ACA" id="直接连接符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pt" to="453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" strokeweight="1.25pt">
                <w10:wrap anchorx="margin"/>
              </v:line>
            </w:pict>
          </mc:Fallback>
        </mc:AlternateContent>
      </w:r>
      <w:r w:rsidRPr="003E023A">
        <w:rPr>
          <w:rFonts w:eastAsia="仿宋_GB2312" w:hint="eastAsia"/>
          <w:color w:val="000000"/>
          <w:sz w:val="28"/>
          <w:szCs w:val="28"/>
        </w:rPr>
        <w:t>抄送：</w:t>
      </w:r>
      <w:r w:rsidR="0047261F">
        <w:rPr>
          <w:rFonts w:eastAsia="仿宋_GB2312" w:hint="eastAsia"/>
          <w:color w:val="000000"/>
          <w:sz w:val="28"/>
          <w:szCs w:val="28"/>
        </w:rPr>
        <w:t>徐国龙常务副市长、赵建国副秘书长，</w:t>
      </w:r>
      <w:r>
        <w:rPr>
          <w:rFonts w:eastAsia="仿宋_GB2312" w:hint="eastAsia"/>
          <w:color w:val="000000"/>
          <w:sz w:val="28"/>
          <w:szCs w:val="28"/>
        </w:rPr>
        <w:t>省局节能</w:t>
      </w:r>
      <w:r>
        <w:rPr>
          <w:rFonts w:eastAsia="仿宋_GB2312"/>
          <w:color w:val="000000"/>
          <w:sz w:val="28"/>
          <w:szCs w:val="28"/>
        </w:rPr>
        <w:t>处</w:t>
      </w:r>
      <w:r>
        <w:rPr>
          <w:rFonts w:eastAsia="仿宋_GB2312" w:hint="eastAsia"/>
          <w:color w:val="000000"/>
          <w:sz w:val="28"/>
          <w:szCs w:val="28"/>
        </w:rPr>
        <w:t>，</w:t>
      </w:r>
      <w:r w:rsidR="0047261F">
        <w:rPr>
          <w:rFonts w:eastAsia="仿宋_GB2312" w:hint="eastAsia"/>
          <w:color w:val="000000"/>
          <w:sz w:val="28"/>
          <w:szCs w:val="28"/>
        </w:rPr>
        <w:t>市委</w:t>
      </w:r>
      <w:r w:rsidR="0047261F">
        <w:rPr>
          <w:rFonts w:eastAsia="仿宋_GB2312"/>
          <w:color w:val="000000"/>
          <w:sz w:val="28"/>
          <w:szCs w:val="28"/>
        </w:rPr>
        <w:t>宣传部，</w:t>
      </w:r>
    </w:p>
    <w:p w:rsidR="008F1496" w:rsidRPr="003E023A" w:rsidRDefault="0047261F" w:rsidP="0047261F">
      <w:pPr>
        <w:spacing w:line="520" w:lineRule="exact"/>
        <w:ind w:leftChars="350" w:left="735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市直机关</w:t>
      </w:r>
      <w:r>
        <w:rPr>
          <w:rFonts w:eastAsia="仿宋_GB2312"/>
          <w:color w:val="000000"/>
          <w:sz w:val="28"/>
          <w:szCs w:val="28"/>
        </w:rPr>
        <w:t>工委，</w:t>
      </w:r>
      <w:r w:rsidR="001D390E">
        <w:rPr>
          <w:rFonts w:eastAsia="仿宋_GB2312" w:hint="eastAsia"/>
          <w:color w:val="000000"/>
          <w:sz w:val="28"/>
          <w:szCs w:val="28"/>
        </w:rPr>
        <w:t>市经信委</w:t>
      </w:r>
      <w:r>
        <w:rPr>
          <w:rFonts w:eastAsia="仿宋_GB2312" w:hint="eastAsia"/>
          <w:color w:val="000000"/>
          <w:sz w:val="28"/>
          <w:szCs w:val="28"/>
        </w:rPr>
        <w:t>，市教育局</w:t>
      </w:r>
      <w:r>
        <w:rPr>
          <w:rFonts w:eastAsia="仿宋_GB2312"/>
          <w:color w:val="000000"/>
          <w:sz w:val="28"/>
          <w:szCs w:val="28"/>
        </w:rPr>
        <w:t>，团市委</w:t>
      </w:r>
      <w:r w:rsidR="008F1496" w:rsidRPr="003E023A">
        <w:rPr>
          <w:rFonts w:eastAsia="仿宋_GB2312" w:hint="eastAsia"/>
          <w:color w:val="000000"/>
          <w:sz w:val="28"/>
          <w:szCs w:val="28"/>
        </w:rPr>
        <w:t>。</w:t>
      </w:r>
    </w:p>
    <w:p w:rsidR="005A6FE1" w:rsidRPr="008F1496" w:rsidRDefault="008F1496" w:rsidP="0047261F">
      <w:pPr>
        <w:spacing w:line="52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3E023A">
        <w:rPr>
          <w:rFonts w:eastAsia="仿宋_GB2312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760000" cy="635"/>
                <wp:effectExtent l="0" t="0" r="31750" b="3746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E15A4" id="直接连接符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4pt" to="453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">
                <w10:wrap anchorx="margin"/>
              </v:line>
            </w:pict>
          </mc:Fallback>
        </mc:AlternateContent>
      </w:r>
      <w:r w:rsidRPr="003E023A">
        <w:rPr>
          <w:rFonts w:eastAsia="仿宋_GB2312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345440</wp:posOffset>
                </wp:positionV>
                <wp:extent cx="5760000" cy="0"/>
                <wp:effectExtent l="0" t="0" r="317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00321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2pt" to="453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" strokeweight="1.25pt">
                <w10:wrap anchorx="margin"/>
              </v:line>
            </w:pict>
          </mc:Fallback>
        </mc:AlternateContent>
      </w:r>
      <w:r w:rsidRPr="003E023A">
        <w:rPr>
          <w:rFonts w:eastAsia="仿宋_GB2312"/>
          <w:color w:val="000000"/>
          <w:sz w:val="28"/>
          <w:szCs w:val="28"/>
        </w:rPr>
        <w:t>绍兴市机关事务管理局办公室</w:t>
      </w:r>
      <w:r w:rsidRPr="003E023A">
        <w:rPr>
          <w:rFonts w:eastAsia="仿宋_GB2312"/>
          <w:color w:val="000000"/>
          <w:sz w:val="28"/>
          <w:szCs w:val="28"/>
        </w:rPr>
        <w:t xml:space="preserve">          </w:t>
      </w:r>
      <w:r w:rsidRPr="003E023A">
        <w:rPr>
          <w:rFonts w:eastAsia="仿宋_GB2312" w:hint="eastAsia"/>
          <w:color w:val="000000"/>
          <w:sz w:val="28"/>
          <w:szCs w:val="28"/>
        </w:rPr>
        <w:t xml:space="preserve">    </w:t>
      </w:r>
      <w:r w:rsidRPr="003E023A"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 w:rsidRPr="008F1496">
        <w:rPr>
          <w:rFonts w:ascii="Times New Roman" w:eastAsia="仿宋_GB2312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8F1496">
        <w:rPr>
          <w:rFonts w:ascii="Times New Roman" w:eastAsia="仿宋_GB2312" w:hAnsi="Times New Roman"/>
          <w:color w:val="000000"/>
          <w:sz w:val="28"/>
          <w:szCs w:val="28"/>
        </w:rPr>
        <w:t>201</w:t>
      </w:r>
      <w:r w:rsidR="006325B8">
        <w:rPr>
          <w:rFonts w:ascii="Times New Roman" w:eastAsia="仿宋_GB2312" w:hAnsi="Times New Roman"/>
          <w:color w:val="000000"/>
          <w:sz w:val="28"/>
          <w:szCs w:val="28"/>
        </w:rPr>
        <w:t>8</w:t>
      </w:r>
      <w:r w:rsidRPr="008F1496">
        <w:rPr>
          <w:rFonts w:ascii="Times New Roman" w:eastAsia="仿宋_GB2312" w:hAnsi="Times New Roman"/>
          <w:color w:val="000000"/>
          <w:sz w:val="28"/>
          <w:szCs w:val="28"/>
        </w:rPr>
        <w:t>年</w:t>
      </w:r>
      <w:r>
        <w:rPr>
          <w:rFonts w:ascii="Times New Roman" w:eastAsia="仿宋_GB2312" w:hAnsi="Times New Roman"/>
          <w:color w:val="000000"/>
          <w:sz w:val="28"/>
          <w:szCs w:val="28"/>
        </w:rPr>
        <w:t>6</w:t>
      </w:r>
      <w:r w:rsidRPr="008F1496">
        <w:rPr>
          <w:rFonts w:ascii="Times New Roman" w:eastAsia="仿宋_GB2312" w:hAnsi="Times New Roman"/>
          <w:color w:val="000000"/>
          <w:sz w:val="28"/>
          <w:szCs w:val="28"/>
        </w:rPr>
        <w:t>月</w:t>
      </w:r>
      <w:r w:rsidR="007F6900">
        <w:rPr>
          <w:rFonts w:ascii="Times New Roman" w:eastAsia="仿宋_GB2312" w:hAnsi="Times New Roman"/>
          <w:color w:val="000000"/>
          <w:sz w:val="28"/>
          <w:szCs w:val="28"/>
        </w:rPr>
        <w:t>4</w:t>
      </w:r>
      <w:r w:rsidRPr="008F1496">
        <w:rPr>
          <w:rFonts w:ascii="Times New Roman" w:eastAsia="仿宋_GB2312" w:hAnsi="Times New Roman"/>
          <w:color w:val="000000"/>
          <w:sz w:val="28"/>
          <w:szCs w:val="28"/>
        </w:rPr>
        <w:t>日印发</w:t>
      </w:r>
    </w:p>
    <w:sectPr w:rsidR="005A6FE1" w:rsidRPr="008F1496" w:rsidSect="005E434F">
      <w:footerReference w:type="even" r:id="rId7"/>
      <w:footerReference w:type="default" r:id="rId8"/>
      <w:pgSz w:w="11906" w:h="16838"/>
      <w:pgMar w:top="2098" w:right="1588" w:bottom="1871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01" w:rsidRDefault="007F0201" w:rsidP="00B66BDC">
      <w:r>
        <w:separator/>
      </w:r>
    </w:p>
  </w:endnote>
  <w:endnote w:type="continuationSeparator" w:id="0">
    <w:p w:rsidR="007F0201" w:rsidRDefault="007F0201" w:rsidP="00B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4F" w:rsidRDefault="005E434F" w:rsidP="005E434F">
    <w:pPr>
      <w:pStyle w:val="a5"/>
      <w:rPr>
        <w:rStyle w:val="a9"/>
      </w:rPr>
    </w:pPr>
    <w:r>
      <w:rPr>
        <w:rStyle w:val="a9"/>
        <w:rFonts w:ascii="仿宋_GB2312" w:hint="eastAsia"/>
        <w:sz w:val="28"/>
      </w:rPr>
      <w:t>─</w:t>
    </w:r>
    <w:r>
      <w:rPr>
        <w:rStyle w:val="a9"/>
        <w:rFonts w:ascii="仿宋_GB2312" w:hint="eastAsia"/>
        <w:sz w:val="28"/>
      </w:rPr>
      <w:t xml:space="preserve"> </w:t>
    </w:r>
    <w:r>
      <w:rPr>
        <w:rFonts w:ascii="宋体"/>
        <w:sz w:val="28"/>
      </w:rPr>
      <w:fldChar w:fldCharType="begin"/>
    </w:r>
    <w:r>
      <w:rPr>
        <w:rStyle w:val="a9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 w:rsidR="00914A41">
      <w:rPr>
        <w:rStyle w:val="a9"/>
        <w:rFonts w:ascii="宋体"/>
        <w:noProof/>
        <w:sz w:val="28"/>
      </w:rPr>
      <w:t>4</w:t>
    </w:r>
    <w:r>
      <w:rPr>
        <w:rFonts w:ascii="宋体"/>
        <w:sz w:val="28"/>
      </w:rPr>
      <w:fldChar w:fldCharType="end"/>
    </w:r>
    <w:r>
      <w:rPr>
        <w:rStyle w:val="a9"/>
        <w:rFonts w:ascii="宋体" w:hint="eastAsia"/>
        <w:sz w:val="28"/>
      </w:rPr>
      <w:t xml:space="preserve"> </w:t>
    </w:r>
    <w:r>
      <w:rPr>
        <w:rStyle w:val="a9"/>
        <w:rFonts w:ascii="仿宋_GB2312" w:hint="eastAsia"/>
        <w:sz w:val="28"/>
      </w:rPr>
      <w:t>─</w:t>
    </w:r>
  </w:p>
  <w:p w:rsidR="005E434F" w:rsidRDefault="005E43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4F" w:rsidRDefault="005E434F" w:rsidP="005E434F">
    <w:pPr>
      <w:pStyle w:val="a5"/>
      <w:ind w:left="5250"/>
      <w:jc w:val="right"/>
      <w:rPr>
        <w:rStyle w:val="a9"/>
      </w:rPr>
    </w:pPr>
    <w:r>
      <w:rPr>
        <w:rStyle w:val="a9"/>
        <w:rFonts w:ascii="仿宋_GB2312" w:hint="eastAsia"/>
        <w:sz w:val="28"/>
      </w:rPr>
      <w:t>─</w:t>
    </w:r>
    <w:r>
      <w:rPr>
        <w:rStyle w:val="a9"/>
        <w:rFonts w:ascii="仿宋_GB2312" w:hint="eastAsia"/>
        <w:sz w:val="28"/>
      </w:rPr>
      <w:t xml:space="preserve"> </w:t>
    </w:r>
    <w:r>
      <w:rPr>
        <w:rFonts w:ascii="宋体"/>
        <w:sz w:val="28"/>
      </w:rPr>
      <w:fldChar w:fldCharType="begin"/>
    </w:r>
    <w:r>
      <w:rPr>
        <w:rStyle w:val="a9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 w:rsidR="00914A41">
      <w:rPr>
        <w:rStyle w:val="a9"/>
        <w:rFonts w:ascii="宋体"/>
        <w:noProof/>
        <w:sz w:val="28"/>
      </w:rPr>
      <w:t>3</w:t>
    </w:r>
    <w:r>
      <w:rPr>
        <w:rFonts w:ascii="宋体"/>
        <w:sz w:val="28"/>
      </w:rPr>
      <w:fldChar w:fldCharType="end"/>
    </w:r>
    <w:r>
      <w:rPr>
        <w:rStyle w:val="a9"/>
        <w:rFonts w:ascii="宋体" w:hint="eastAsia"/>
        <w:sz w:val="28"/>
      </w:rPr>
      <w:t xml:space="preserve"> </w:t>
    </w:r>
    <w:r>
      <w:rPr>
        <w:rStyle w:val="a9"/>
        <w:rFonts w:ascii="仿宋_GB2312" w:hint="eastAsia"/>
        <w:sz w:val="28"/>
      </w:rPr>
      <w:t>─</w:t>
    </w:r>
  </w:p>
  <w:p w:rsidR="005E434F" w:rsidRDefault="005E43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01" w:rsidRDefault="007F0201" w:rsidP="00B66BDC">
      <w:r>
        <w:separator/>
      </w:r>
    </w:p>
  </w:footnote>
  <w:footnote w:type="continuationSeparator" w:id="0">
    <w:p w:rsidR="007F0201" w:rsidRDefault="007F0201" w:rsidP="00B6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48"/>
    <w:rsid w:val="000011EB"/>
    <w:rsid w:val="00007AE3"/>
    <w:rsid w:val="000C0F1D"/>
    <w:rsid w:val="000E00FC"/>
    <w:rsid w:val="00107C20"/>
    <w:rsid w:val="00114BC7"/>
    <w:rsid w:val="001172A7"/>
    <w:rsid w:val="00125977"/>
    <w:rsid w:val="001669A6"/>
    <w:rsid w:val="0017382F"/>
    <w:rsid w:val="00186554"/>
    <w:rsid w:val="001D390E"/>
    <w:rsid w:val="001E1BFD"/>
    <w:rsid w:val="00257232"/>
    <w:rsid w:val="00294A7D"/>
    <w:rsid w:val="002A0666"/>
    <w:rsid w:val="002A6292"/>
    <w:rsid w:val="002B65BD"/>
    <w:rsid w:val="002D6F25"/>
    <w:rsid w:val="003154E6"/>
    <w:rsid w:val="00367C09"/>
    <w:rsid w:val="00373C7B"/>
    <w:rsid w:val="003A0FAA"/>
    <w:rsid w:val="003E02DE"/>
    <w:rsid w:val="003E1040"/>
    <w:rsid w:val="0043543E"/>
    <w:rsid w:val="00451B3A"/>
    <w:rsid w:val="0047261F"/>
    <w:rsid w:val="00474B54"/>
    <w:rsid w:val="004D0D4F"/>
    <w:rsid w:val="004D4798"/>
    <w:rsid w:val="00514124"/>
    <w:rsid w:val="00520969"/>
    <w:rsid w:val="00583C8C"/>
    <w:rsid w:val="005A6FE1"/>
    <w:rsid w:val="005E434F"/>
    <w:rsid w:val="005E55FD"/>
    <w:rsid w:val="006271E5"/>
    <w:rsid w:val="006325B8"/>
    <w:rsid w:val="00636108"/>
    <w:rsid w:val="006D3935"/>
    <w:rsid w:val="007313E7"/>
    <w:rsid w:val="00766BBD"/>
    <w:rsid w:val="007701AF"/>
    <w:rsid w:val="00792CE2"/>
    <w:rsid w:val="007B124F"/>
    <w:rsid w:val="007F0201"/>
    <w:rsid w:val="007F5D4B"/>
    <w:rsid w:val="007F6900"/>
    <w:rsid w:val="00823DF4"/>
    <w:rsid w:val="00846A0E"/>
    <w:rsid w:val="00852C0F"/>
    <w:rsid w:val="00861EFD"/>
    <w:rsid w:val="008749DB"/>
    <w:rsid w:val="00877D34"/>
    <w:rsid w:val="008F1496"/>
    <w:rsid w:val="008F66A6"/>
    <w:rsid w:val="00914A41"/>
    <w:rsid w:val="00914CEE"/>
    <w:rsid w:val="00923E01"/>
    <w:rsid w:val="00925A1D"/>
    <w:rsid w:val="00935421"/>
    <w:rsid w:val="00965F81"/>
    <w:rsid w:val="009A6C43"/>
    <w:rsid w:val="00A3237E"/>
    <w:rsid w:val="00AA51A4"/>
    <w:rsid w:val="00B0620E"/>
    <w:rsid w:val="00B22DB9"/>
    <w:rsid w:val="00B32887"/>
    <w:rsid w:val="00B66BDC"/>
    <w:rsid w:val="00BC1169"/>
    <w:rsid w:val="00C1086E"/>
    <w:rsid w:val="00C12712"/>
    <w:rsid w:val="00C25D25"/>
    <w:rsid w:val="00C37548"/>
    <w:rsid w:val="00CB11D6"/>
    <w:rsid w:val="00CD1725"/>
    <w:rsid w:val="00CE00A7"/>
    <w:rsid w:val="00CF45E2"/>
    <w:rsid w:val="00D41C94"/>
    <w:rsid w:val="00D44730"/>
    <w:rsid w:val="00D53CCE"/>
    <w:rsid w:val="00D634BB"/>
    <w:rsid w:val="00D63FA4"/>
    <w:rsid w:val="00D87EFF"/>
    <w:rsid w:val="00DD11C9"/>
    <w:rsid w:val="00DE252E"/>
    <w:rsid w:val="00DE4D13"/>
    <w:rsid w:val="00DF561A"/>
    <w:rsid w:val="00E10530"/>
    <w:rsid w:val="00E2287D"/>
    <w:rsid w:val="00E61460"/>
    <w:rsid w:val="00E804DB"/>
    <w:rsid w:val="00F204CE"/>
    <w:rsid w:val="00F241DD"/>
    <w:rsid w:val="00F40207"/>
    <w:rsid w:val="00F42F33"/>
    <w:rsid w:val="00F51F4A"/>
    <w:rsid w:val="00F758A0"/>
    <w:rsid w:val="00FB1A33"/>
    <w:rsid w:val="00F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FA8E9"/>
  <w15:chartTrackingRefBased/>
  <w15:docId w15:val="{226E5252-675F-4606-8689-F88FC47D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6BD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nhideWhenUsed/>
    <w:rsid w:val="00B66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BDC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E434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E434F"/>
    <w:rPr>
      <w:rFonts w:ascii="Calibri" w:eastAsia="宋体" w:hAnsi="Calibri" w:cs="Times New Roman"/>
      <w:szCs w:val="24"/>
    </w:rPr>
  </w:style>
  <w:style w:type="character" w:styleId="a9">
    <w:name w:val="page number"/>
    <w:basedOn w:val="a0"/>
    <w:rsid w:val="005E434F"/>
  </w:style>
  <w:style w:type="character" w:customStyle="1" w:styleId="Char">
    <w:name w:val="页脚 Char"/>
    <w:locked/>
    <w:rsid w:val="005E434F"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SWJ</dc:creator>
  <cp:keywords/>
  <dc:description/>
  <cp:lastModifiedBy>Sky123.Org</cp:lastModifiedBy>
  <cp:revision>4</cp:revision>
  <dcterms:created xsi:type="dcterms:W3CDTF">2018-06-04T06:26:00Z</dcterms:created>
  <dcterms:modified xsi:type="dcterms:W3CDTF">2018-06-04T06:27:00Z</dcterms:modified>
</cp:coreProperties>
</file>